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Letter of Intent (Template)</w:t>
      </w:r>
    </w:p>
    <w:p>
      <w:r>
        <w:rPr>
          <w:i/>
        </w:rPr>
        <w:t>Educational template from Bootstrapper.com. Not legal advice. Have a qualified lawyer review and adapt before use. Source: https://bootstrapper.com/letter-of-intent/</w:t>
      </w:r>
    </w:p>
    <w:p>
      <w:r>
        <w:t>[BUYER NAME / ENTITY]</w:t>
        <w:br/>
        <w:t>[Address] | [Email] | [Date]</w:t>
      </w:r>
    </w:p>
    <w:p>
      <w:r>
        <w:t>[SELLER NAME]</w:t>
        <w:br/>
        <w:t>[Business legal name]</w:t>
        <w:br/>
        <w:t>[Address]</w:t>
      </w:r>
    </w:p>
    <w:p>
      <w:r>
        <w:t>RE: Non-binding letter of intent to acquire [Business Name]</w:t>
      </w:r>
    </w:p>
    <w:p>
      <w:r>
        <w:t>Dear [Seller],</w:t>
      </w:r>
    </w:p>
    <w:p>
      <w:r>
        <w:t>Thank you for the information and time you have shared. This letter sets out</w:t>
        <w:br/>
        <w:t>the principal terms on which [Buyer] ("Buyer") proposes to acquire [Business</w:t>
        <w:br/>
        <w:t>Name] (the "Business") from [Seller] ("Seller").</w:t>
      </w:r>
    </w:p>
    <w:p>
      <w:r>
        <w:t>1. Structure. Buyer proposes to acquire substantially all of the operating</w:t>
        <w:br/>
        <w:t xml:space="preserve">   assets of the Business [OR: 100% of the shares/membership interests of</w:t>
        <w:br/>
        <w:t xml:space="preserve">   (Entity)], free of liens, on a cash-free, debt-free basis.</w:t>
      </w:r>
    </w:p>
    <w:p>
      <w:r>
        <w:t>2. Purchase price. $[amount], based on [trailing twelve-month SDE/EBITDA] of</w:t>
        <w:br/>
        <w:t xml:space="preserve">   $[amount] as presented by Seller.</w:t>
      </w:r>
    </w:p>
    <w:p>
      <w:r>
        <w:t>3. Consideration.</w:t>
        <w:br/>
        <w:t xml:space="preserve">   a. Cash at closing: $[amount].</w:t>
        <w:br/>
        <w:t xml:space="preserve">   b. Seller note: $[amount] at [rate]% interest, amortized over [x] years,</w:t>
        <w:br/>
        <w:t xml:space="preserve">      [with/without] a balloon at [y] years, subordinated to senior lender</w:t>
        <w:br/>
        <w:t xml:space="preserve">      requirements [and subject to standby terms required by the lender].</w:t>
        <w:br/>
        <w:t xml:space="preserve">   c. [Earnout: up to $[amount] payable if (metric) exceeds (target) during</w:t>
        <w:br/>
        <w:t xml:space="preserve">      (period), measured as (definition).]</w:t>
      </w:r>
    </w:p>
    <w:p>
      <w:r>
        <w:t>4. Working capital. The Business will be delivered with normalized net working</w:t>
        <w:br/>
        <w:t xml:space="preserve">   capital of $[amount] [or: inventory of at least $[amount] at cost].</w:t>
      </w:r>
    </w:p>
    <w:p>
      <w:r>
        <w:t>5. Financing. Closing is subject to Buyer obtaining [SBA 7(a) / bank /</w:t>
        <w:br/>
        <w:t xml:space="preserve">   investor] financing on terms acceptable to Buyer.</w:t>
      </w:r>
    </w:p>
    <w:p>
      <w:r>
        <w:t>6. Due diligence. Seller will provide reasonable access to books, records,</w:t>
        <w:br/>
        <w:t xml:space="preserve">   contracts, employees, customers (at an agreed stage) and premises. Buyer</w:t>
        <w:br/>
        <w:t xml:space="preserve">   expects to complete due diligence within [x] days of signing.</w:t>
      </w:r>
    </w:p>
    <w:p>
      <w:r>
        <w:t>7. Transition. Seller will provide up to [x] weeks of full-time and [x] months</w:t>
        <w:br/>
        <w:t xml:space="preserve">   of part-time transition support [at no additional cost / at $(amount)].</w:t>
      </w:r>
    </w:p>
    <w:p>
      <w:r>
        <w:t>8. Employees. Buyer intends to offer employment to [key staff/all staff] on</w:t>
        <w:br/>
        <w:t xml:space="preserve">   substantially similar terms, subject to due diligence.</w:t>
      </w:r>
    </w:p>
    <w:p>
      <w:r>
        <w:t>9. Restrictive covenants. Seller agrees to a [x]-year non-compete within</w:t>
        <w:br/>
        <w:t xml:space="preserve">   [territory] and non-solicitation of customers and employees, to the extent</w:t>
        <w:br/>
        <w:t xml:space="preserve">   enforceable under applicable law.</w:t>
      </w:r>
    </w:p>
    <w:p>
      <w:r>
        <w:t>10. Conditions. Closing is subject to: a definitive purchase agreement;</w:t>
        <w:br/>
        <w:t xml:space="preserve">    satisfactory due diligence; financing; landlord consent to lease</w:t>
        <w:br/>
        <w:t xml:space="preserve">    assignment [or new lease]; transfer of [licences/permits/key contracts].</w:t>
      </w:r>
    </w:p>
    <w:p>
      <w:r>
        <w:t>11. Exclusivity (binding). For [x] days from signing, Seller will not solicit,</w:t>
        <w:br/>
        <w:t xml:space="preserve">    negotiate or accept any offer for the Business or its assets from anyone</w:t>
        <w:br/>
        <w:t xml:space="preserve">    other than Buyer.</w:t>
      </w:r>
    </w:p>
    <w:p>
      <w:r>
        <w:t>12. Confidentiality (binding). Both parties will keep the terms of this letter</w:t>
        <w:br/>
        <w:t xml:space="preserve">    and all information exchanged confidential.</w:t>
      </w:r>
    </w:p>
    <w:p>
      <w:r>
        <w:t>13. Expenses (binding). Each party pays its own costs.</w:t>
      </w:r>
    </w:p>
    <w:p>
      <w:r>
        <w:t>14. Non-binding nature. Except for sections 11, 12, 13 and this section 14,</w:t>
        <w:br/>
        <w:t xml:space="preserve">    this letter is not binding. A binding obligation will arise only on</w:t>
        <w:br/>
        <w:t xml:space="preserve">    signing a definitive purchase agreement. Governing law: [jurisdiction].</w:t>
      </w:r>
    </w:p>
    <w:p>
      <w:r>
        <w:t>15. Expiration. This offer expires if not signed by [date].</w:t>
      </w:r>
    </w:p>
    <w:p>
      <w:r>
        <w:t>Sincerely,</w:t>
        <w:br/>
        <w:t>[Buyer signature, name, title]</w:t>
      </w:r>
    </w:p>
    <w:p>
      <w:r>
        <w:t>Accepted and agreed:</w:t>
        <w:br/>
        <w:t>[Seller signature, name, title, date]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Intent Template</dc:title>
  <dc:subject/>
  <dc:creator>Bootstrapper.com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